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FAE" w:rsidRPr="00E57DE6" w:rsidRDefault="00884FAE" w:rsidP="00884FAE">
      <w:p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Regulamin konkursu „Po naszymu, czyli po śląsku” imienia Marii Pańczyk</w:t>
      </w:r>
    </w:p>
    <w:p w:rsidR="00884FAE" w:rsidRPr="00E57DE6" w:rsidRDefault="00884FAE" w:rsidP="00884FAE">
      <w:p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Rozdział I</w:t>
      </w:r>
    </w:p>
    <w:p w:rsidR="00884FAE" w:rsidRPr="00E57DE6" w:rsidRDefault="00884FAE" w:rsidP="00884FAE">
      <w:p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Postanowienia ogólne</w:t>
      </w:r>
    </w:p>
    <w:p w:rsidR="00884FAE" w:rsidRPr="00E57DE6" w:rsidRDefault="00884FAE" w:rsidP="00884FAE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Organizatorem konkursu (zwanym dalej: „Organizator</w:t>
      </w:r>
      <w:r w:rsidR="00E57DE6">
        <w:rPr>
          <w:rFonts w:cstheme="minorHAnsi"/>
          <w:sz w:val="24"/>
          <w:szCs w:val="24"/>
        </w:rPr>
        <w:t>em”) jest Fundacja „Po Naszymu”</w:t>
      </w:r>
      <w:r w:rsidRPr="00E57DE6">
        <w:rPr>
          <w:rFonts w:cstheme="minorHAnsi"/>
          <w:sz w:val="24"/>
          <w:szCs w:val="24"/>
        </w:rPr>
        <w:t xml:space="preserve"> założona przez Marię Pańczyk</w:t>
      </w:r>
      <w:r w:rsidR="00E57DE6">
        <w:rPr>
          <w:rFonts w:cstheme="minorHAnsi"/>
          <w:sz w:val="24"/>
          <w:szCs w:val="24"/>
        </w:rPr>
        <w:t xml:space="preserve"> – </w:t>
      </w:r>
      <w:r w:rsidRPr="00E57DE6">
        <w:rPr>
          <w:rFonts w:cstheme="minorHAnsi"/>
          <w:sz w:val="24"/>
          <w:szCs w:val="24"/>
        </w:rPr>
        <w:t>twórczynię regionalnego konkursu „Po naszymu, czyli po śląsku”.</w:t>
      </w:r>
    </w:p>
    <w:p w:rsidR="00884FAE" w:rsidRPr="00E57DE6" w:rsidRDefault="00884FAE" w:rsidP="00884FAE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Konkurs ma na celu ochronę kulturalnego dziedzictwa Śląska, a szczególnie jego mowy i pieśni.</w:t>
      </w:r>
    </w:p>
    <w:p w:rsidR="00884FAE" w:rsidRPr="00E57DE6" w:rsidRDefault="00884FAE" w:rsidP="00884FAE">
      <w:p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Rozdział II</w:t>
      </w:r>
    </w:p>
    <w:p w:rsidR="00884FAE" w:rsidRPr="00E57DE6" w:rsidRDefault="00884FAE" w:rsidP="00884FAE">
      <w:p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Zasady Konkursu</w:t>
      </w:r>
    </w:p>
    <w:p w:rsidR="00884FAE" w:rsidRPr="00E57DE6" w:rsidRDefault="00884FAE" w:rsidP="00884FA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Konkurs skierowany jest do dzieci i młodzieży – laureatów konkursów organizowanych w przedszkolach, szkołach podstawowych i szkołach ponadpodstawowych, instytucjach kultury.</w:t>
      </w:r>
    </w:p>
    <w:p w:rsidR="00884FAE" w:rsidRPr="00E57DE6" w:rsidRDefault="00884FAE" w:rsidP="00884FA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Wykonawcy będą oceniani ze znajomości mowy śląskiej w dwóch grupach wiekowych:</w:t>
      </w:r>
    </w:p>
    <w:p w:rsidR="00884FAE" w:rsidRPr="00E57DE6" w:rsidRDefault="00884FAE" w:rsidP="00884FAE">
      <w:pPr>
        <w:ind w:left="708" w:firstLine="708"/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I kategoria – dzieci w wieku do 10 lat ubiegać się będą o tytuł: Bajtla Roku,</w:t>
      </w:r>
    </w:p>
    <w:p w:rsidR="00884FAE" w:rsidRPr="00E57DE6" w:rsidRDefault="00884FAE" w:rsidP="00884FAE">
      <w:pPr>
        <w:ind w:left="708" w:firstLine="708"/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II kategoria – uczniowie w wieku od 10 do 18 lat ubiegać się będą o tytuł: Karlusa Roku lub Frelki Roku.</w:t>
      </w:r>
    </w:p>
    <w:p w:rsidR="00884FAE" w:rsidRPr="00E57DE6" w:rsidRDefault="00884FAE" w:rsidP="00884FA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 xml:space="preserve">Repertuar stanowią utwory własne lub dostępne w literaturze regionalnej w mowie śląskiej. </w:t>
      </w:r>
      <w:r w:rsidR="000F3004" w:rsidRPr="00E57DE6">
        <w:rPr>
          <w:rFonts w:cstheme="minorHAnsi"/>
          <w:sz w:val="24"/>
          <w:szCs w:val="24"/>
        </w:rPr>
        <w:t>M</w:t>
      </w:r>
      <w:r w:rsidRPr="00E57DE6">
        <w:rPr>
          <w:rFonts w:cstheme="minorHAnsi"/>
          <w:sz w:val="24"/>
          <w:szCs w:val="24"/>
        </w:rPr>
        <w:t xml:space="preserve">aksymalny czas </w:t>
      </w:r>
      <w:r w:rsidR="00E57DE6">
        <w:rPr>
          <w:rFonts w:cstheme="minorHAnsi"/>
          <w:sz w:val="24"/>
          <w:szCs w:val="24"/>
        </w:rPr>
        <w:t xml:space="preserve">wystąpienia </w:t>
      </w:r>
      <w:r w:rsidRPr="00E57DE6">
        <w:rPr>
          <w:rFonts w:cstheme="minorHAnsi"/>
          <w:sz w:val="24"/>
          <w:szCs w:val="24"/>
        </w:rPr>
        <w:t>nie może przekroczyć 5 minut</w:t>
      </w:r>
      <w:r w:rsidRPr="00E57DE6">
        <w:rPr>
          <w:rFonts w:cstheme="minorHAnsi"/>
          <w:i/>
          <w:sz w:val="24"/>
          <w:szCs w:val="24"/>
        </w:rPr>
        <w:t>.</w:t>
      </w:r>
    </w:p>
    <w:p w:rsidR="00884FAE" w:rsidRPr="00E57DE6" w:rsidRDefault="00884FAE" w:rsidP="00884FA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Organizator zachęca, by prezentacje uwzględniały regionalne zróżnicowania i teksty własne.</w:t>
      </w:r>
    </w:p>
    <w:p w:rsidR="00884FAE" w:rsidRPr="00E57DE6" w:rsidRDefault="00884FAE" w:rsidP="00884FA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Uczestnicy Konkursu mogą wystąpić w strojach regionalnych, mogą wykorzystywać rekwizyty, sprzęt multimedialny.</w:t>
      </w:r>
    </w:p>
    <w:p w:rsidR="00884FAE" w:rsidRPr="00E57DE6" w:rsidRDefault="00884FAE" w:rsidP="00884FA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Uczestnicy nie mogą prezentować tych samych utworów co w poprzednich edycjach konkursu.</w:t>
      </w:r>
    </w:p>
    <w:p w:rsidR="00884FAE" w:rsidRPr="00E57DE6" w:rsidRDefault="00884FAE" w:rsidP="00884FAE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Konkurs jest dwuetapowy: półfinały poprzedzać będą finałową galę Konkursu.</w:t>
      </w:r>
    </w:p>
    <w:p w:rsidR="00884FAE" w:rsidRPr="00E57DE6" w:rsidRDefault="00884FAE" w:rsidP="00884FAE">
      <w:pPr>
        <w:ind w:left="720"/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Rozdział III</w:t>
      </w:r>
    </w:p>
    <w:p w:rsidR="00884FAE" w:rsidRPr="00E57DE6" w:rsidRDefault="00884FAE" w:rsidP="00884FAE">
      <w:pPr>
        <w:ind w:left="720"/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Ocena i nagrody</w:t>
      </w:r>
    </w:p>
    <w:p w:rsidR="00884FAE" w:rsidRPr="00E57DE6" w:rsidRDefault="00884FAE" w:rsidP="00884FAE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Prezentacje uczestników oceniać będzie jury powołane przez Organizatora Konkursu.</w:t>
      </w:r>
    </w:p>
    <w:p w:rsidR="00884FAE" w:rsidRPr="00E57DE6" w:rsidRDefault="00884FAE" w:rsidP="00884FAE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Jury oceni umiejętności posługiwania się mową śląską, a także dobór repertuaru, ogólny wyraz artystyczny, znajomość historii i tradycji regionalnych.</w:t>
      </w:r>
    </w:p>
    <w:p w:rsidR="00884FAE" w:rsidRPr="00E57DE6" w:rsidRDefault="00884FAE" w:rsidP="00884FAE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Ogłoszenie wyników nastąpi podczas finałowej gali.</w:t>
      </w:r>
    </w:p>
    <w:p w:rsidR="00884FAE" w:rsidRPr="00E57DE6" w:rsidRDefault="00884FAE" w:rsidP="00884FAE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Decyzja jury jest ostateczna i nie przysługuje od niej odwołanie.</w:t>
      </w:r>
    </w:p>
    <w:p w:rsidR="00884FAE" w:rsidRPr="00E57DE6" w:rsidRDefault="00884FAE" w:rsidP="00884FAE">
      <w:pPr>
        <w:pStyle w:val="Akapitzlist"/>
        <w:numPr>
          <w:ilvl w:val="0"/>
          <w:numId w:val="2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lastRenderedPageBreak/>
        <w:t>Dla laureatów przewidziane są nagrody za zajęcie I, II i III miejsca w każdej kategorii wiekowej.</w:t>
      </w:r>
    </w:p>
    <w:p w:rsidR="00884FAE" w:rsidRPr="00E57DE6" w:rsidRDefault="00884FAE" w:rsidP="00884FAE">
      <w:p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Rozdział III</w:t>
      </w:r>
    </w:p>
    <w:p w:rsidR="00884FAE" w:rsidRPr="00E57DE6" w:rsidRDefault="00884FAE" w:rsidP="00884FAE">
      <w:p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Postanowienia końcowe</w:t>
      </w:r>
    </w:p>
    <w:p w:rsidR="00884FAE" w:rsidRPr="00E57DE6" w:rsidRDefault="00884FAE" w:rsidP="00884FAE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 xml:space="preserve"> Udział w Konkursie nie jest odpłatny.</w:t>
      </w:r>
    </w:p>
    <w:p w:rsidR="00884FAE" w:rsidRPr="00E57DE6" w:rsidRDefault="00884FAE" w:rsidP="00884FAE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Organizator zapewnia obsługę techniczną, sprzęt nagłaśniający i odtwarzający.</w:t>
      </w:r>
    </w:p>
    <w:p w:rsidR="00884FAE" w:rsidRPr="00E57DE6" w:rsidRDefault="00884FAE" w:rsidP="00884FAE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Organizator zastrzega sobie możliwość zmian w regulaminie w sytuacjach tego wymagających.</w:t>
      </w:r>
    </w:p>
    <w:p w:rsidR="00884FAE" w:rsidRPr="00E57DE6" w:rsidRDefault="00884FAE" w:rsidP="00884FAE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 xml:space="preserve">Organizator nie ponosi odpowiedzialności prawnej za naruszenie praw autorskich osób trzecich przez </w:t>
      </w:r>
      <w:r w:rsidR="005E596B" w:rsidRPr="00E57DE6">
        <w:rPr>
          <w:rFonts w:cstheme="minorHAnsi"/>
          <w:sz w:val="24"/>
          <w:szCs w:val="24"/>
        </w:rPr>
        <w:t>u</w:t>
      </w:r>
      <w:r w:rsidRPr="00E57DE6">
        <w:rPr>
          <w:rFonts w:cstheme="minorHAnsi"/>
          <w:sz w:val="24"/>
          <w:szCs w:val="24"/>
        </w:rPr>
        <w:t>czestników Konkursu.</w:t>
      </w:r>
    </w:p>
    <w:p w:rsidR="006159A9" w:rsidRPr="00E57DE6" w:rsidRDefault="00884FAE" w:rsidP="00D17F4D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E57DE6">
        <w:rPr>
          <w:rFonts w:cstheme="minorHAnsi"/>
          <w:sz w:val="24"/>
          <w:szCs w:val="24"/>
        </w:rPr>
        <w:t>Udział w Konkursie jest równoznaczny ze zgodą na</w:t>
      </w:r>
      <w:r w:rsidR="00D17F4D" w:rsidRPr="00E57DE6">
        <w:rPr>
          <w:rFonts w:cstheme="minorHAnsi"/>
          <w:sz w:val="24"/>
          <w:szCs w:val="24"/>
        </w:rPr>
        <w:t xml:space="preserve"> bezpłatną</w:t>
      </w:r>
      <w:r w:rsidRPr="00E57DE6">
        <w:rPr>
          <w:rFonts w:cstheme="minorHAnsi"/>
          <w:sz w:val="24"/>
          <w:szCs w:val="24"/>
        </w:rPr>
        <w:t xml:space="preserve"> rejestrację i publikację na stronach internetowych Organizatora  tekstu lub piosenki zaprezentowanej w konkursowych zmaganiach. Dotyczy to także zgody</w:t>
      </w:r>
      <w:r w:rsidR="00EE0CC7" w:rsidRPr="00E57DE6">
        <w:rPr>
          <w:rFonts w:cstheme="minorHAnsi"/>
          <w:sz w:val="24"/>
          <w:szCs w:val="24"/>
        </w:rPr>
        <w:t xml:space="preserve"> na przetwarzanie danych osobowych Uczestników</w:t>
      </w:r>
      <w:r w:rsidR="005E596B" w:rsidRPr="00E57DE6">
        <w:rPr>
          <w:rFonts w:cstheme="minorHAnsi"/>
          <w:sz w:val="24"/>
          <w:szCs w:val="24"/>
        </w:rPr>
        <w:t xml:space="preserve"> w materiałach promocyjnych</w:t>
      </w:r>
      <w:r w:rsidR="00E57DE6">
        <w:rPr>
          <w:rFonts w:cstheme="minorHAnsi"/>
          <w:sz w:val="24"/>
          <w:szCs w:val="24"/>
        </w:rPr>
        <w:t>,</w:t>
      </w:r>
      <w:r w:rsidR="005E596B" w:rsidRPr="00E57DE6">
        <w:rPr>
          <w:rFonts w:cstheme="minorHAnsi"/>
          <w:sz w:val="24"/>
          <w:szCs w:val="24"/>
        </w:rPr>
        <w:t xml:space="preserve"> związanych z konkursem i działalnością statutową Organizatora.</w:t>
      </w:r>
    </w:p>
    <w:sectPr w:rsidR="006159A9" w:rsidRPr="00E57DE6" w:rsidSect="005C69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218B5"/>
    <w:multiLevelType w:val="multilevel"/>
    <w:tmpl w:val="22D22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B53333"/>
    <w:multiLevelType w:val="hybridMultilevel"/>
    <w:tmpl w:val="63AC36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723610"/>
    <w:multiLevelType w:val="hybridMultilevel"/>
    <w:tmpl w:val="0922BD70"/>
    <w:lvl w:ilvl="0" w:tplc="6D5278A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4" w:hanging="360"/>
      </w:pPr>
    </w:lvl>
    <w:lvl w:ilvl="2" w:tplc="0415001B" w:tentative="1">
      <w:start w:val="1"/>
      <w:numFmt w:val="lowerRoman"/>
      <w:lvlText w:val="%3."/>
      <w:lvlJc w:val="right"/>
      <w:pPr>
        <w:ind w:left="2184" w:hanging="180"/>
      </w:pPr>
    </w:lvl>
    <w:lvl w:ilvl="3" w:tplc="0415000F" w:tentative="1">
      <w:start w:val="1"/>
      <w:numFmt w:val="decimal"/>
      <w:lvlText w:val="%4."/>
      <w:lvlJc w:val="left"/>
      <w:pPr>
        <w:ind w:left="2904" w:hanging="360"/>
      </w:pPr>
    </w:lvl>
    <w:lvl w:ilvl="4" w:tplc="04150019" w:tentative="1">
      <w:start w:val="1"/>
      <w:numFmt w:val="lowerLetter"/>
      <w:lvlText w:val="%5."/>
      <w:lvlJc w:val="left"/>
      <w:pPr>
        <w:ind w:left="3624" w:hanging="360"/>
      </w:pPr>
    </w:lvl>
    <w:lvl w:ilvl="5" w:tplc="0415001B" w:tentative="1">
      <w:start w:val="1"/>
      <w:numFmt w:val="lowerRoman"/>
      <w:lvlText w:val="%6."/>
      <w:lvlJc w:val="right"/>
      <w:pPr>
        <w:ind w:left="4344" w:hanging="180"/>
      </w:pPr>
    </w:lvl>
    <w:lvl w:ilvl="6" w:tplc="0415000F" w:tentative="1">
      <w:start w:val="1"/>
      <w:numFmt w:val="decimal"/>
      <w:lvlText w:val="%7."/>
      <w:lvlJc w:val="left"/>
      <w:pPr>
        <w:ind w:left="5064" w:hanging="360"/>
      </w:pPr>
    </w:lvl>
    <w:lvl w:ilvl="7" w:tplc="04150019" w:tentative="1">
      <w:start w:val="1"/>
      <w:numFmt w:val="lowerLetter"/>
      <w:lvlText w:val="%8."/>
      <w:lvlJc w:val="left"/>
      <w:pPr>
        <w:ind w:left="5784" w:hanging="360"/>
      </w:pPr>
    </w:lvl>
    <w:lvl w:ilvl="8" w:tplc="041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3">
    <w:nsid w:val="55D210A9"/>
    <w:multiLevelType w:val="hybridMultilevel"/>
    <w:tmpl w:val="A3B03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760726"/>
    <w:multiLevelType w:val="hybridMultilevel"/>
    <w:tmpl w:val="7C38E5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compat/>
  <w:rsids>
    <w:rsidRoot w:val="00884FAE"/>
    <w:rsid w:val="00070CD1"/>
    <w:rsid w:val="000F3004"/>
    <w:rsid w:val="002D35A6"/>
    <w:rsid w:val="005E596B"/>
    <w:rsid w:val="006159A9"/>
    <w:rsid w:val="006B4CAE"/>
    <w:rsid w:val="00884FAE"/>
    <w:rsid w:val="00B378D4"/>
    <w:rsid w:val="00CD3C61"/>
    <w:rsid w:val="00D17F4D"/>
    <w:rsid w:val="00E57DE6"/>
    <w:rsid w:val="00EE0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4F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4F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362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Semik-Orzech</dc:creator>
  <cp:lastModifiedBy>Teresa Semik-Orzech</cp:lastModifiedBy>
  <cp:revision>8</cp:revision>
  <dcterms:created xsi:type="dcterms:W3CDTF">2026-05-18T18:40:00Z</dcterms:created>
  <dcterms:modified xsi:type="dcterms:W3CDTF">2026-05-28T14:31:00Z</dcterms:modified>
</cp:coreProperties>
</file>